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03-06/2026/1649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г.п. Залукокоаже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312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Минеральные Воды (аэропорт), Ставропольский край, Минераловодский городской округ, г. Минеральные Воды, ул. Советская, д. 148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Ессентуки, Ставропольский край,  г. Ессентуки, Суворовское шоссе,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Ессентуки, Ставропольский край, г. Ессентуки, ул. Пятигорская, 145/1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Кисловодск, Ставропольский край, г. Кисловодск, ул. Промышленная,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г.п. Залукокоаже, а/д Р-217 «Кавказ» «а/д М-4 «Дон» - Владикавказ – Грозный – Махачкала – граница с Азербайджанской Республикой», 397км+520м (справа), 397км+540м (слева)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"а/д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"а/д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Суворовское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Кисловодск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"а/д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"а/д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г.п. Залукокоаже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"а/д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г.п. Залукокоаже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"а/д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Суворовское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Суворовское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"а/д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"а/д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